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D40E1" w14:textId="678F0FAC" w:rsidR="009E2282" w:rsidRPr="00841BCD" w:rsidRDefault="009E2282" w:rsidP="009E228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</w:t>
      </w:r>
      <w:r w:rsidR="00B07BF2">
        <w:rPr>
          <w:rFonts w:ascii="Arial" w:eastAsia="SimSun" w:hAnsi="Arial"/>
          <w:b/>
          <w:sz w:val="24"/>
        </w:rPr>
        <w:t>5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24603F" w:rsidRPr="0024603F">
        <w:rPr>
          <w:rFonts w:ascii="Arial" w:eastAsia="SimSun" w:hAnsi="Arial"/>
          <w:b/>
          <w:bCs/>
          <w:sz w:val="24"/>
          <w:lang w:eastAsia="ja-JP"/>
        </w:rPr>
        <w:t>R4-2218068</w:t>
      </w:r>
    </w:p>
    <w:p w14:paraId="749EC42A" w14:textId="53ABDC41" w:rsidR="009E2282" w:rsidRPr="000F3A2F" w:rsidRDefault="00C57B71" w:rsidP="009E228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 w:rsidRPr="00C57B71">
        <w:rPr>
          <w:rFonts w:ascii="Arial" w:eastAsia="SimSun" w:hAnsi="Arial"/>
          <w:b/>
          <w:sz w:val="24"/>
        </w:rPr>
        <w:t xml:space="preserve">Toulouse, France, November 14 – 18, </w:t>
      </w:r>
      <w:r w:rsidR="009E2282" w:rsidRPr="000F3A2F">
        <w:rPr>
          <w:rFonts w:ascii="Arial" w:eastAsia="SimSun" w:hAnsi="Arial"/>
          <w:b/>
          <w:sz w:val="24"/>
        </w:rPr>
        <w:t>202</w:t>
      </w:r>
      <w:r w:rsidR="009E2282">
        <w:rPr>
          <w:rFonts w:ascii="Arial" w:eastAsia="SimSun" w:hAnsi="Arial"/>
          <w:b/>
          <w:sz w:val="24"/>
        </w:rPr>
        <w:t>2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18BE8583" w14:textId="1858DA3D" w:rsidR="005E40F6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26E4F">
        <w:rPr>
          <w:rFonts w:ascii="Arial" w:hAnsi="Arial" w:cs="Arial"/>
          <w:b/>
          <w:sz w:val="22"/>
          <w:szCs w:val="22"/>
        </w:rPr>
        <w:t xml:space="preserve">Workplan for </w:t>
      </w:r>
      <w:r w:rsidR="003343D2" w:rsidRPr="003343D2">
        <w:rPr>
          <w:rFonts w:ascii="Arial" w:hAnsi="Arial" w:cs="Arial"/>
          <w:b/>
          <w:sz w:val="22"/>
          <w:szCs w:val="22"/>
        </w:rPr>
        <w:t>High Power UE support for NR bands n100 and n101 for Rail Mobile Radio (RMR) in Europe</w:t>
      </w:r>
      <w:r w:rsidR="005E40F6">
        <w:rPr>
          <w:rFonts w:ascii="Arial" w:hAnsi="Arial" w:cs="Arial"/>
          <w:b/>
          <w:sz w:val="22"/>
          <w:szCs w:val="22"/>
        </w:rPr>
        <w:t>.</w:t>
      </w:r>
    </w:p>
    <w:p w14:paraId="3155ED9A" w14:textId="3EA0B379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AC39E0">
        <w:rPr>
          <w:rFonts w:ascii="Arial" w:hAnsi="Arial" w:cs="Arial"/>
          <w:b/>
          <w:sz w:val="22"/>
          <w:szCs w:val="22"/>
        </w:rPr>
        <w:t>UIC</w:t>
      </w:r>
    </w:p>
    <w:p w14:paraId="6FC2501C" w14:textId="3608C780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7048D" w:rsidRPr="0037048D">
        <w:rPr>
          <w:rFonts w:ascii="Arial" w:hAnsi="Arial" w:cs="Arial"/>
          <w:b/>
          <w:bCs/>
          <w:sz w:val="22"/>
          <w:szCs w:val="22"/>
        </w:rPr>
        <w:t>7.16.1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76E754DB" w:rsidR="00290FCD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626E4F">
        <w:rPr>
          <w:lang w:val="en-US" w:eastAsia="fi-FI"/>
        </w:rPr>
        <w:t xml:space="preserve">is a </w:t>
      </w:r>
      <w:r w:rsidR="00E47BF7">
        <w:rPr>
          <w:lang w:val="en-US" w:eastAsia="fi-FI"/>
        </w:rPr>
        <w:t xml:space="preserve">work plan for Rel-18 RAN4 WI </w:t>
      </w:r>
      <w:r w:rsidR="00773E5B" w:rsidRPr="00773E5B">
        <w:rPr>
          <w:lang w:val="en-US" w:eastAsia="fi-FI"/>
        </w:rPr>
        <w:t>High Power UE support for NR bands n100 and n101 for Rail Mobile Radio (RMR) in Europe</w:t>
      </w:r>
      <w:r w:rsidR="00E47BF7">
        <w:rPr>
          <w:lang w:val="en-US" w:eastAsia="fi-FI"/>
        </w:rPr>
        <w:t>.</w:t>
      </w:r>
    </w:p>
    <w:p w14:paraId="1A1042B5" w14:textId="77777777" w:rsidR="008D518F" w:rsidRDefault="009D6F3A" w:rsidP="009D6F3A">
      <w:pPr>
        <w:spacing w:beforeLines="50" w:before="120" w:after="0"/>
        <w:jc w:val="both"/>
      </w:pPr>
      <w:r>
        <w:t>In the RAN#9</w:t>
      </w:r>
      <w:r w:rsidR="008D518F">
        <w:t>6</w:t>
      </w:r>
      <w:r w:rsidRPr="00D54226">
        <w:t xml:space="preserve"> meeting, a </w:t>
      </w:r>
      <w:r>
        <w:rPr>
          <w:rFonts w:hint="eastAsia"/>
          <w:lang w:eastAsia="ja-JP"/>
        </w:rPr>
        <w:t>n</w:t>
      </w:r>
      <w:r w:rsidRPr="00535E43">
        <w:t xml:space="preserve">ew WID </w:t>
      </w:r>
      <w:r w:rsidR="008D518F" w:rsidRPr="008D518F">
        <w:t xml:space="preserve">for High Power UE support for NR bands n100 and n101 for Rail Mobile Radio (RMR) in Europe </w:t>
      </w:r>
      <w:r w:rsidRPr="00D54226">
        <w:t>was appr</w:t>
      </w:r>
      <w:r w:rsidRPr="008D5C39">
        <w:t>oved [</w:t>
      </w:r>
      <w:r w:rsidRPr="008D5C39">
        <w:rPr>
          <w:rFonts w:hint="eastAsia"/>
        </w:rPr>
        <w:t>1</w:t>
      </w:r>
      <w:r>
        <w:t>]</w:t>
      </w:r>
      <w:r w:rsidRPr="008D5C39">
        <w:t>.</w:t>
      </w:r>
      <w:r w:rsidRPr="008D5C39">
        <w:rPr>
          <w:rFonts w:hint="eastAsia"/>
        </w:rPr>
        <w:t xml:space="preserve"> </w:t>
      </w:r>
    </w:p>
    <w:p w14:paraId="1681B314" w14:textId="2DD00AA9" w:rsidR="009D6F3A" w:rsidRDefault="009D6F3A" w:rsidP="009D6F3A">
      <w:pPr>
        <w:spacing w:beforeLines="50" w:before="120" w:after="0"/>
        <w:jc w:val="both"/>
      </w:pPr>
      <w:r w:rsidRPr="008D5C39">
        <w:rPr>
          <w:rFonts w:hint="eastAsia"/>
        </w:rPr>
        <w:t xml:space="preserve">This contribution is the </w:t>
      </w:r>
      <w:r>
        <w:t xml:space="preserve">work plan for </w:t>
      </w:r>
      <w:r w:rsidR="00A75053">
        <w:t>that</w:t>
      </w:r>
      <w:r w:rsidR="00620265">
        <w:t xml:space="preserve"> WID</w:t>
      </w:r>
      <w:r w:rsidRPr="008D5C39">
        <w:rPr>
          <w:rFonts w:hint="eastAsia"/>
        </w:rPr>
        <w:t>.</w:t>
      </w:r>
    </w:p>
    <w:p w14:paraId="08BFBB78" w14:textId="11BC9F09" w:rsidR="009D6F3A" w:rsidRDefault="009D6F3A" w:rsidP="009D6F3A">
      <w:pPr>
        <w:spacing w:beforeLines="50" w:before="120" w:afterLines="50" w:after="120"/>
        <w:jc w:val="both"/>
        <w:rPr>
          <w:rFonts w:eastAsia="SimSun"/>
          <w:szCs w:val="22"/>
          <w:lang w:eastAsia="zh-CN"/>
        </w:rPr>
      </w:pPr>
      <w:r w:rsidRPr="00CD0E90">
        <w:rPr>
          <w:rFonts w:eastAsia="SimSun" w:hint="eastAsia"/>
          <w:szCs w:val="22"/>
          <w:lang w:eastAsia="zh-CN"/>
        </w:rPr>
        <w:t xml:space="preserve">The WI objective </w:t>
      </w:r>
      <w:r w:rsidR="000B355B">
        <w:rPr>
          <w:rFonts w:eastAsia="SimSun"/>
          <w:szCs w:val="22"/>
          <w:lang w:eastAsia="zh-CN"/>
        </w:rPr>
        <w:t>is</w:t>
      </w:r>
      <w:r>
        <w:rPr>
          <w:rFonts w:eastAsia="SimSun"/>
          <w:szCs w:val="22"/>
          <w:lang w:eastAsia="zh-CN"/>
        </w:rPr>
        <w:t xml:space="preserve"> excerpted</w:t>
      </w:r>
      <w:r w:rsidRPr="00CD0E90">
        <w:rPr>
          <w:rFonts w:eastAsia="SimSun" w:hint="eastAsia"/>
          <w:szCs w:val="22"/>
          <w:lang w:eastAsia="zh-CN"/>
        </w:rPr>
        <w:t xml:space="preserve"> here as the reference for work plan</w:t>
      </w:r>
      <w:r>
        <w:rPr>
          <w:rFonts w:eastAsia="SimSun"/>
          <w:szCs w:val="22"/>
          <w:lang w:eastAsia="zh-CN"/>
        </w:rPr>
        <w:t>:</w:t>
      </w:r>
    </w:p>
    <w:p w14:paraId="4E06446B" w14:textId="4C0E0922" w:rsidR="008E6130" w:rsidRDefault="008E6130" w:rsidP="008E6130">
      <w:pPr>
        <w:spacing w:after="0"/>
        <w:rPr>
          <w:lang w:val="en-US"/>
        </w:rPr>
      </w:pPr>
      <w:r w:rsidRPr="008E6130">
        <w:rPr>
          <w:lang w:val="en-US"/>
        </w:rPr>
        <w:t>The purpose of this work item is to:</w:t>
      </w:r>
    </w:p>
    <w:p w14:paraId="51814367" w14:textId="6703AF64" w:rsidR="007D3F86" w:rsidRPr="007D3F86" w:rsidRDefault="007D3F86" w:rsidP="007D3F86">
      <w:pPr>
        <w:pStyle w:val="ListParagraph"/>
        <w:numPr>
          <w:ilvl w:val="0"/>
          <w:numId w:val="21"/>
        </w:numPr>
        <w:spacing w:after="0"/>
        <w:rPr>
          <w:lang w:val="en-US"/>
        </w:rPr>
      </w:pPr>
      <w:r w:rsidRPr="007D3F86">
        <w:rPr>
          <w:lang w:val="en-US"/>
        </w:rPr>
        <w:t>Core part</w:t>
      </w:r>
    </w:p>
    <w:p w14:paraId="617BABB0" w14:textId="77777777" w:rsidR="008E6130" w:rsidRPr="008E6130" w:rsidRDefault="008E6130" w:rsidP="007D3F86">
      <w:pPr>
        <w:pStyle w:val="ListParagraph"/>
        <w:numPr>
          <w:ilvl w:val="1"/>
          <w:numId w:val="21"/>
        </w:numPr>
        <w:spacing w:after="0"/>
        <w:rPr>
          <w:i/>
          <w:iCs/>
          <w:lang w:val="en-US"/>
        </w:rPr>
      </w:pPr>
      <w:r w:rsidRPr="008E6130">
        <w:rPr>
          <w:i/>
          <w:iCs/>
          <w:lang w:val="en-US"/>
        </w:rPr>
        <w:t xml:space="preserve">Develop RF requirements that are applicable for operation over 3GPP NR band n100 and </w:t>
      </w:r>
      <w:proofErr w:type="gramStart"/>
      <w:r w:rsidRPr="008E6130">
        <w:rPr>
          <w:i/>
          <w:iCs/>
          <w:lang w:val="en-US"/>
        </w:rPr>
        <w:t>n101;</w:t>
      </w:r>
      <w:proofErr w:type="gramEnd"/>
    </w:p>
    <w:p w14:paraId="60767193" w14:textId="77777777" w:rsidR="008E6130" w:rsidRPr="008E6130" w:rsidRDefault="008E6130" w:rsidP="007D3F86">
      <w:pPr>
        <w:pStyle w:val="ListParagraph"/>
        <w:numPr>
          <w:ilvl w:val="1"/>
          <w:numId w:val="21"/>
        </w:numPr>
        <w:spacing w:after="0"/>
        <w:rPr>
          <w:i/>
          <w:iCs/>
          <w:lang w:val="en-US"/>
        </w:rPr>
      </w:pPr>
      <w:r w:rsidRPr="008E6130">
        <w:rPr>
          <w:i/>
          <w:iCs/>
          <w:lang w:val="en-US"/>
        </w:rPr>
        <w:t xml:space="preserve">To introduce the use of PC1 (31dBm) and all associated requirements for band n100 and </w:t>
      </w:r>
      <w:proofErr w:type="gramStart"/>
      <w:r w:rsidRPr="008E6130">
        <w:rPr>
          <w:i/>
          <w:iCs/>
          <w:lang w:val="en-US"/>
        </w:rPr>
        <w:t>n101;</w:t>
      </w:r>
      <w:proofErr w:type="gramEnd"/>
    </w:p>
    <w:p w14:paraId="3AF01129" w14:textId="6BE876B0" w:rsidR="008E6130" w:rsidRDefault="008E6130" w:rsidP="007D3F86">
      <w:pPr>
        <w:pStyle w:val="ListParagraph"/>
        <w:numPr>
          <w:ilvl w:val="1"/>
          <w:numId w:val="21"/>
        </w:numPr>
        <w:spacing w:after="0"/>
        <w:rPr>
          <w:i/>
          <w:iCs/>
          <w:lang w:val="en-US"/>
        </w:rPr>
      </w:pPr>
      <w:r w:rsidRPr="008E6130">
        <w:rPr>
          <w:i/>
          <w:iCs/>
          <w:lang w:val="en-US"/>
        </w:rPr>
        <w:t>To meet regulatory requirements in accordance with ECC Decision (20)</w:t>
      </w:r>
      <w:proofErr w:type="gramStart"/>
      <w:r w:rsidRPr="008E6130">
        <w:rPr>
          <w:i/>
          <w:iCs/>
          <w:lang w:val="en-US"/>
        </w:rPr>
        <w:t>02;</w:t>
      </w:r>
      <w:proofErr w:type="gramEnd"/>
    </w:p>
    <w:p w14:paraId="501E4076" w14:textId="33BD5E09" w:rsidR="00843D1E" w:rsidRPr="00517208" w:rsidRDefault="00517208" w:rsidP="00517208">
      <w:pPr>
        <w:pStyle w:val="ListParagraph"/>
        <w:numPr>
          <w:ilvl w:val="0"/>
          <w:numId w:val="21"/>
        </w:numPr>
        <w:spacing w:after="0"/>
        <w:rPr>
          <w:lang w:val="en-US"/>
        </w:rPr>
      </w:pPr>
      <w:r w:rsidRPr="00517208">
        <w:rPr>
          <w:lang w:val="en-US"/>
        </w:rPr>
        <w:t>Performance part:</w:t>
      </w:r>
    </w:p>
    <w:p w14:paraId="02CD440F" w14:textId="1EDC0177" w:rsidR="00517208" w:rsidRPr="008E6130" w:rsidRDefault="00517208" w:rsidP="007D3F86">
      <w:pPr>
        <w:pStyle w:val="ListParagraph"/>
        <w:numPr>
          <w:ilvl w:val="1"/>
          <w:numId w:val="21"/>
        </w:numPr>
        <w:spacing w:after="0"/>
        <w:rPr>
          <w:i/>
          <w:iCs/>
          <w:lang w:val="en-US"/>
        </w:rPr>
      </w:pPr>
      <w:r>
        <w:rPr>
          <w:i/>
          <w:iCs/>
          <w:lang w:val="en-US"/>
        </w:rPr>
        <w:t xml:space="preserve">Not </w:t>
      </w:r>
      <w:r w:rsidR="00355888">
        <w:rPr>
          <w:i/>
          <w:iCs/>
          <w:lang w:val="en-US"/>
        </w:rPr>
        <w:t>part of the</w:t>
      </w:r>
      <w:r>
        <w:rPr>
          <w:i/>
          <w:iCs/>
          <w:lang w:val="en-US"/>
        </w:rPr>
        <w:t xml:space="preserve"> WID</w:t>
      </w:r>
    </w:p>
    <w:p w14:paraId="087ABA04" w14:textId="673ED171" w:rsidR="00E47BF7" w:rsidRDefault="00E47BF7" w:rsidP="00290FCD">
      <w:pPr>
        <w:spacing w:after="0"/>
        <w:rPr>
          <w:lang w:val="en-US" w:eastAsia="fi-FI"/>
        </w:rPr>
      </w:pPr>
    </w:p>
    <w:p w14:paraId="6FF5B969" w14:textId="20E650B8" w:rsidR="00E47BF7" w:rsidRDefault="003D0F0B" w:rsidP="00E47BF7">
      <w:pPr>
        <w:pStyle w:val="Heading1"/>
        <w:rPr>
          <w:lang w:val="en-US" w:eastAsia="fi-FI"/>
        </w:rPr>
      </w:pPr>
      <w:r>
        <w:rPr>
          <w:lang w:val="en-US" w:eastAsia="fi-FI"/>
        </w:rPr>
        <w:t>2</w:t>
      </w:r>
      <w:r>
        <w:rPr>
          <w:lang w:val="en-US" w:eastAsia="fi-FI"/>
        </w:rPr>
        <w:tab/>
        <w:t>Work plan</w:t>
      </w:r>
    </w:p>
    <w:p w14:paraId="04DA6D3C" w14:textId="1BD437BE" w:rsidR="003A55D6" w:rsidRDefault="003A55D6" w:rsidP="003A55D6">
      <w:pPr>
        <w:pStyle w:val="ListParagraph"/>
        <w:ind w:left="0"/>
        <w:contextualSpacing w:val="0"/>
        <w:rPr>
          <w:lang w:eastAsia="ja-JP"/>
        </w:rPr>
      </w:pPr>
      <w:r>
        <w:rPr>
          <w:szCs w:val="22"/>
          <w:lang w:eastAsia="ja-JP"/>
        </w:rPr>
        <w:t xml:space="preserve">RAN4 will have </w:t>
      </w:r>
      <w:r w:rsidR="00522788">
        <w:rPr>
          <w:rFonts w:eastAsia="SimSun"/>
          <w:szCs w:val="22"/>
          <w:lang w:eastAsia="zh-CN"/>
        </w:rPr>
        <w:t>5</w:t>
      </w:r>
      <w:r w:rsidRPr="00B84B14">
        <w:rPr>
          <w:szCs w:val="22"/>
          <w:lang w:eastAsia="ja-JP"/>
        </w:rPr>
        <w:t xml:space="preserve"> meetings toward</w:t>
      </w:r>
      <w:r w:rsidRPr="00E8646D">
        <w:rPr>
          <w:rFonts w:eastAsia="SimSun" w:hint="eastAsia"/>
          <w:szCs w:val="22"/>
          <w:lang w:eastAsia="zh-CN"/>
        </w:rPr>
        <w:t>s</w:t>
      </w:r>
      <w:r w:rsidRPr="00B84B14">
        <w:rPr>
          <w:szCs w:val="22"/>
          <w:lang w:eastAsia="ja-JP"/>
        </w:rPr>
        <w:t xml:space="preserve"> the </w:t>
      </w:r>
      <w:r w:rsidRPr="00CD0E90">
        <w:rPr>
          <w:rFonts w:eastAsia="SimSun" w:hint="eastAsia"/>
          <w:szCs w:val="22"/>
          <w:lang w:eastAsia="zh-CN"/>
        </w:rPr>
        <w:t xml:space="preserve">WI </w:t>
      </w:r>
      <w:r>
        <w:rPr>
          <w:szCs w:val="22"/>
          <w:lang w:eastAsia="ja-JP"/>
        </w:rPr>
        <w:t>planned</w:t>
      </w:r>
      <w:r w:rsidRPr="00CD0E90">
        <w:rPr>
          <w:rFonts w:eastAsia="SimSun" w:hint="eastAsia"/>
          <w:szCs w:val="22"/>
          <w:lang w:eastAsia="zh-CN"/>
        </w:rPr>
        <w:t xml:space="preserve"> </w:t>
      </w:r>
      <w:r>
        <w:rPr>
          <w:szCs w:val="22"/>
          <w:lang w:eastAsia="ja-JP"/>
        </w:rPr>
        <w:t xml:space="preserve">completion date </w:t>
      </w:r>
      <w:r w:rsidRPr="00CD0E90">
        <w:rPr>
          <w:rFonts w:eastAsia="SimSun" w:hint="eastAsia"/>
          <w:szCs w:val="22"/>
          <w:lang w:eastAsia="zh-CN"/>
        </w:rPr>
        <w:t xml:space="preserve">for </w:t>
      </w:r>
      <w:r w:rsidRPr="002F023D">
        <w:rPr>
          <w:rFonts w:eastAsia="SimSun" w:hint="eastAsia"/>
          <w:szCs w:val="22"/>
          <w:lang w:eastAsia="zh-CN"/>
        </w:rPr>
        <w:t>RF core part</w:t>
      </w:r>
      <w:r>
        <w:rPr>
          <w:szCs w:val="22"/>
          <w:lang w:eastAsia="ja-JP"/>
        </w:rPr>
        <w:t xml:space="preserve"> which </w:t>
      </w:r>
      <w:r w:rsidRPr="00CD0E90">
        <w:rPr>
          <w:rFonts w:eastAsia="SimSun" w:hint="eastAsia"/>
          <w:szCs w:val="22"/>
          <w:lang w:eastAsia="zh-CN"/>
        </w:rPr>
        <w:t>is</w:t>
      </w:r>
      <w:r w:rsidRPr="00B84B14">
        <w:rPr>
          <w:szCs w:val="22"/>
          <w:lang w:eastAsia="ja-JP"/>
        </w:rPr>
        <w:t xml:space="preserve"> </w:t>
      </w:r>
      <w:r>
        <w:rPr>
          <w:rFonts w:eastAsia="SimSun" w:cs="Arial"/>
          <w:lang w:eastAsia="zh-CN"/>
        </w:rPr>
        <w:t>December</w:t>
      </w:r>
      <w:r w:rsidRPr="00B84B14">
        <w:rPr>
          <w:szCs w:val="22"/>
          <w:lang w:eastAsia="ja-JP"/>
        </w:rPr>
        <w:t xml:space="preserve"> </w:t>
      </w:r>
      <w:r>
        <w:rPr>
          <w:szCs w:val="22"/>
          <w:lang w:eastAsia="ja-JP"/>
        </w:rPr>
        <w:t>20</w:t>
      </w:r>
      <w:r w:rsidRPr="00610C80">
        <w:rPr>
          <w:rFonts w:eastAsia="SimSun" w:hint="eastAsia"/>
          <w:szCs w:val="22"/>
          <w:lang w:eastAsia="zh-CN"/>
        </w:rPr>
        <w:t>2</w:t>
      </w:r>
      <w:r>
        <w:rPr>
          <w:rFonts w:eastAsia="SimSun"/>
          <w:szCs w:val="22"/>
          <w:lang w:eastAsia="zh-CN"/>
        </w:rPr>
        <w:t>3</w:t>
      </w:r>
      <w:r w:rsidRPr="00B84B14">
        <w:rPr>
          <w:rFonts w:hint="eastAsia"/>
          <w:szCs w:val="22"/>
          <w:lang w:eastAsia="ja-JP"/>
        </w:rPr>
        <w:t xml:space="preserve">. </w:t>
      </w:r>
      <w:r>
        <w:rPr>
          <w:szCs w:val="22"/>
          <w:lang w:eastAsia="ja-JP"/>
        </w:rPr>
        <w:t xml:space="preserve">Below is a time plan for </w:t>
      </w:r>
      <w:r>
        <w:rPr>
          <w:rFonts w:eastAsia="SimSun" w:hint="eastAsia"/>
          <w:szCs w:val="22"/>
          <w:lang w:eastAsia="zh-CN"/>
        </w:rPr>
        <w:t>the WI</w:t>
      </w:r>
      <w:r w:rsidR="00C441B6">
        <w:rPr>
          <w:szCs w:val="22"/>
          <w:lang w:eastAsia="ja-JP"/>
        </w:rPr>
        <w:t>.</w:t>
      </w:r>
    </w:p>
    <w:p w14:paraId="63DF48FF" w14:textId="33133CD9" w:rsidR="003A55D6" w:rsidRPr="005D6AF1" w:rsidRDefault="003D0F0B" w:rsidP="005D6AF1">
      <w:pPr>
        <w:pStyle w:val="Heading2"/>
        <w:rPr>
          <w:lang w:val="en-US" w:eastAsia="fi-FI"/>
        </w:rPr>
      </w:pPr>
      <w:r>
        <w:rPr>
          <w:lang w:val="en-US" w:eastAsia="fi-FI"/>
        </w:rPr>
        <w:t>2.1</w:t>
      </w:r>
      <w:r>
        <w:rPr>
          <w:lang w:val="en-US" w:eastAsia="fi-FI"/>
        </w:rPr>
        <w:tab/>
      </w:r>
      <w:r w:rsidR="00C441B6" w:rsidRPr="00C441B6">
        <w:rPr>
          <w:lang w:val="en-US" w:eastAsia="fi-FI"/>
        </w:rPr>
        <w:t>High Power UE</w:t>
      </w:r>
    </w:p>
    <w:p w14:paraId="080052B4" w14:textId="77777777" w:rsidR="003A55D6" w:rsidRDefault="003A55D6" w:rsidP="003A55D6">
      <w:pPr>
        <w:numPr>
          <w:ilvl w:val="0"/>
          <w:numId w:val="18"/>
        </w:numPr>
        <w:overflowPunct/>
        <w:autoSpaceDE/>
        <w:autoSpaceDN/>
        <w:adjustRightInd/>
        <w:spacing w:after="120"/>
        <w:ind w:left="357" w:hanging="357"/>
        <w:jc w:val="both"/>
        <w:textAlignment w:val="auto"/>
        <w:rPr>
          <w:szCs w:val="22"/>
          <w:lang w:eastAsia="ja-JP"/>
        </w:rPr>
      </w:pPr>
      <w:r>
        <w:rPr>
          <w:szCs w:val="22"/>
          <w:lang w:eastAsia="ja-JP"/>
        </w:rPr>
        <w:t>3GPP RAN4 #105 (Nov. 2022)</w:t>
      </w:r>
    </w:p>
    <w:p w14:paraId="161D5D55" w14:textId="7DAD8647" w:rsidR="00F46ABA" w:rsidRPr="00F46ABA" w:rsidRDefault="005D6AF1" w:rsidP="00F46ABA">
      <w:pPr>
        <w:numPr>
          <w:ilvl w:val="0"/>
          <w:numId w:val="19"/>
        </w:numPr>
        <w:overflowPunct/>
        <w:autoSpaceDE/>
        <w:autoSpaceDN/>
        <w:adjustRightInd/>
        <w:spacing w:after="120"/>
        <w:ind w:left="681" w:hanging="397"/>
        <w:jc w:val="both"/>
        <w:textAlignment w:val="auto"/>
        <w:rPr>
          <w:rFonts w:eastAsia="SimSun"/>
          <w:lang w:eastAsia="zh-CN"/>
        </w:rPr>
      </w:pPr>
      <w:r w:rsidRPr="00CD0E90">
        <w:rPr>
          <w:rFonts w:eastAsia="SimSun" w:hint="eastAsia"/>
          <w:lang w:eastAsia="zh-CN"/>
        </w:rPr>
        <w:t xml:space="preserve">Agree on the work plan and </w:t>
      </w:r>
      <w:r w:rsidR="006B75A6">
        <w:rPr>
          <w:rFonts w:eastAsia="SimSun"/>
          <w:lang w:eastAsia="zh-CN"/>
        </w:rPr>
        <w:t xml:space="preserve">identify the </w:t>
      </w:r>
      <w:r w:rsidR="00B4485B">
        <w:rPr>
          <w:rFonts w:eastAsia="SimSun"/>
          <w:lang w:eastAsia="zh-CN"/>
        </w:rPr>
        <w:t>required</w:t>
      </w:r>
      <w:r w:rsidR="00DC6A32">
        <w:rPr>
          <w:rFonts w:eastAsia="SimSun"/>
          <w:lang w:eastAsia="zh-CN"/>
        </w:rPr>
        <w:t xml:space="preserve"> CRs</w:t>
      </w:r>
      <w:r w:rsidRPr="00CD0E90">
        <w:rPr>
          <w:rFonts w:eastAsia="SimSun" w:hint="eastAsia"/>
          <w:lang w:eastAsia="zh-CN"/>
        </w:rPr>
        <w:t>;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F46ABA" w:rsidRPr="00D72FFD" w14:paraId="271F7033" w14:textId="77777777" w:rsidTr="00012163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2359B" w14:textId="1B549322" w:rsidR="00F46ABA" w:rsidRPr="00D72FFD" w:rsidRDefault="00F46ABA" w:rsidP="0001216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72FFD">
              <w:rPr>
                <w:b/>
                <w:sz w:val="16"/>
                <w:szCs w:val="16"/>
              </w:rPr>
              <w:t xml:space="preserve">Impacted existing TS/TR </w:t>
            </w:r>
            <w:r w:rsidRPr="00D72FFD">
              <w:rPr>
                <w:i/>
                <w:sz w:val="16"/>
                <w:szCs w:val="16"/>
              </w:rPr>
              <w:t xml:space="preserve">{One line per specification. </w:t>
            </w:r>
          </w:p>
        </w:tc>
      </w:tr>
      <w:tr w:rsidR="00F46ABA" w:rsidRPr="00D72FFD" w14:paraId="127DBE11" w14:textId="77777777" w:rsidTr="00012163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2015C9" w14:textId="77777777" w:rsidR="00F46ABA" w:rsidRPr="00D72FFD" w:rsidRDefault="00F46ABA" w:rsidP="00012163">
            <w:pPr>
              <w:pStyle w:val="TAL"/>
              <w:ind w:right="-99"/>
              <w:rPr>
                <w:sz w:val="16"/>
                <w:szCs w:val="16"/>
              </w:rPr>
            </w:pPr>
            <w:r w:rsidRPr="00D72FF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F0C83C" w14:textId="77777777" w:rsidR="00F46ABA" w:rsidRPr="00D72FFD" w:rsidRDefault="00F46ABA" w:rsidP="00012163">
            <w:pPr>
              <w:spacing w:after="0"/>
              <w:ind w:right="-99"/>
              <w:rPr>
                <w:sz w:val="16"/>
                <w:szCs w:val="16"/>
              </w:rPr>
            </w:pPr>
            <w:r w:rsidRPr="00D72FFD">
              <w:rPr>
                <w:sz w:val="16"/>
                <w:szCs w:val="16"/>
              </w:rPr>
              <w:t>D</w:t>
            </w:r>
            <w:r w:rsidRPr="00D72FF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EAEB1" w14:textId="77777777" w:rsidR="00F46ABA" w:rsidRPr="00D72FFD" w:rsidRDefault="00F46ABA" w:rsidP="00012163">
            <w:pPr>
              <w:pStyle w:val="TAL"/>
              <w:ind w:right="-99"/>
              <w:rPr>
                <w:sz w:val="16"/>
                <w:szCs w:val="16"/>
              </w:rPr>
            </w:pPr>
            <w:r w:rsidRPr="00D72FF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C090BF" w14:textId="77777777" w:rsidR="00F46ABA" w:rsidRPr="00D72FFD" w:rsidRDefault="00F46ABA" w:rsidP="00012163">
            <w:pPr>
              <w:pStyle w:val="TAL"/>
              <w:ind w:right="-99"/>
              <w:rPr>
                <w:sz w:val="16"/>
                <w:szCs w:val="16"/>
              </w:rPr>
            </w:pPr>
            <w:r w:rsidRPr="00D72FFD">
              <w:rPr>
                <w:sz w:val="16"/>
                <w:szCs w:val="16"/>
              </w:rPr>
              <w:t>Remarks</w:t>
            </w:r>
          </w:p>
        </w:tc>
      </w:tr>
      <w:tr w:rsidR="00F46ABA" w:rsidRPr="00D72FFD" w14:paraId="377CE6A4" w14:textId="77777777" w:rsidTr="00012163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3B02" w14:textId="77777777" w:rsidR="00F46ABA" w:rsidRPr="00D72FFD" w:rsidRDefault="00F46ABA" w:rsidP="00012163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TS </w:t>
            </w:r>
            <w:r w:rsidRPr="00D72FF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BBB4" w14:textId="77777777" w:rsidR="00F46ABA" w:rsidRPr="00D72FFD" w:rsidRDefault="00F46ABA" w:rsidP="00012163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D72FF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CB86" w14:textId="77777777" w:rsidR="00F46ABA" w:rsidRPr="00D72FFD" w:rsidRDefault="00F46ABA" w:rsidP="00012163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D72FFD"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9312" w14:textId="77777777" w:rsidR="00F46ABA" w:rsidRPr="00D72FFD" w:rsidRDefault="00F46ABA" w:rsidP="00012163">
            <w:pPr>
              <w:pStyle w:val="TAL"/>
              <w:rPr>
                <w:sz w:val="16"/>
                <w:szCs w:val="16"/>
                <w:lang w:eastAsia="ja-JP"/>
              </w:rPr>
            </w:pPr>
            <w:r w:rsidRPr="00D72FFD">
              <w:rPr>
                <w:sz w:val="16"/>
                <w:szCs w:val="16"/>
                <w:lang w:eastAsia="ja-JP"/>
              </w:rPr>
              <w:t>Core part</w:t>
            </w:r>
          </w:p>
        </w:tc>
      </w:tr>
      <w:tr w:rsidR="00F46ABA" w:rsidRPr="00D72FFD" w14:paraId="1E65E256" w14:textId="77777777" w:rsidTr="00012163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F7E5" w14:textId="77777777" w:rsidR="00F46ABA" w:rsidRPr="00D72FFD" w:rsidRDefault="00F46ABA" w:rsidP="00012163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TR 38.852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EF9F" w14:textId="77777777" w:rsidR="00F46ABA" w:rsidRPr="00586412" w:rsidRDefault="00F46ABA" w:rsidP="00012163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586412">
              <w:rPr>
                <w:rFonts w:ascii="Arial" w:hAnsi="Arial"/>
                <w:sz w:val="16"/>
                <w:szCs w:val="16"/>
                <w:lang w:eastAsia="ja-JP"/>
              </w:rPr>
              <w:t xml:space="preserve">Introduction of 1900MHz NR band for </w:t>
            </w:r>
          </w:p>
          <w:p w14:paraId="7E078205" w14:textId="77777777" w:rsidR="00F46ABA" w:rsidRPr="00D72FFD" w:rsidRDefault="00F46ABA" w:rsidP="00012163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586412">
              <w:rPr>
                <w:rFonts w:ascii="Arial" w:hAnsi="Arial"/>
                <w:sz w:val="16"/>
                <w:szCs w:val="16"/>
                <w:lang w:eastAsia="ja-JP"/>
              </w:rPr>
              <w:t>Europe for Rail Mobile Radio (RMR)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032A" w14:textId="77777777" w:rsidR="00F46ABA" w:rsidRPr="00D72FFD" w:rsidRDefault="00F46ABA" w:rsidP="00012163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13C8" w14:textId="77777777" w:rsidR="00F46ABA" w:rsidRPr="00D72FFD" w:rsidRDefault="00F46ABA" w:rsidP="00012163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Core part</w:t>
            </w:r>
          </w:p>
        </w:tc>
      </w:tr>
      <w:tr w:rsidR="00F46ABA" w:rsidRPr="00D72FFD" w14:paraId="606C134F" w14:textId="77777777" w:rsidTr="00012163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B3DD" w14:textId="77777777" w:rsidR="00F46ABA" w:rsidRPr="00D72FFD" w:rsidRDefault="00F46ABA" w:rsidP="00012163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TR 38.853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0F15" w14:textId="77777777" w:rsidR="00F46ABA" w:rsidRPr="00586412" w:rsidRDefault="00F46ABA" w:rsidP="00012163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586412">
              <w:rPr>
                <w:rFonts w:ascii="Arial" w:hAnsi="Arial"/>
                <w:sz w:val="16"/>
                <w:szCs w:val="16"/>
                <w:lang w:eastAsia="ja-JP"/>
              </w:rPr>
              <w:t xml:space="preserve">Introduction of 900MHz NR band for </w:t>
            </w:r>
          </w:p>
          <w:p w14:paraId="1A9484C1" w14:textId="77777777" w:rsidR="00F46ABA" w:rsidRPr="00D72FFD" w:rsidRDefault="00F46ABA" w:rsidP="00012163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586412">
              <w:rPr>
                <w:rFonts w:ascii="Arial" w:hAnsi="Arial"/>
                <w:sz w:val="16"/>
                <w:szCs w:val="16"/>
                <w:lang w:eastAsia="ja-JP"/>
              </w:rPr>
              <w:t>Europe on Rail Mobile Radio (RMR)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97C9" w14:textId="77777777" w:rsidR="00F46ABA" w:rsidRPr="00D72FFD" w:rsidRDefault="00F46ABA" w:rsidP="00012163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D249" w14:textId="77777777" w:rsidR="00F46ABA" w:rsidRPr="00D72FFD" w:rsidRDefault="00F46ABA" w:rsidP="00012163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Core part</w:t>
            </w:r>
          </w:p>
        </w:tc>
      </w:tr>
    </w:tbl>
    <w:p w14:paraId="51862B5B" w14:textId="77777777" w:rsidR="00F46ABA" w:rsidRPr="00E40685" w:rsidRDefault="00F46ABA" w:rsidP="00F46ABA">
      <w:p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lang w:eastAsia="zh-CN"/>
        </w:rPr>
      </w:pPr>
    </w:p>
    <w:p w14:paraId="10FDBC66" w14:textId="23A8BC82" w:rsidR="003A55D6" w:rsidRPr="005D6AF1" w:rsidRDefault="005D6AF1" w:rsidP="005D6AF1">
      <w:pPr>
        <w:numPr>
          <w:ilvl w:val="0"/>
          <w:numId w:val="19"/>
        </w:numPr>
        <w:overflowPunct/>
        <w:autoSpaceDE/>
        <w:autoSpaceDN/>
        <w:adjustRightInd/>
        <w:spacing w:after="120"/>
        <w:ind w:left="681" w:hanging="397"/>
        <w:jc w:val="both"/>
        <w:textAlignment w:val="auto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Initial </w:t>
      </w:r>
      <w:r w:rsidR="00F46ABA">
        <w:rPr>
          <w:rFonts w:eastAsia="SimSun"/>
          <w:lang w:eastAsia="zh-CN"/>
        </w:rPr>
        <w:t>discussion</w:t>
      </w:r>
      <w:r w:rsidR="0099658A">
        <w:rPr>
          <w:rFonts w:eastAsia="SimSun"/>
          <w:lang w:eastAsia="zh-CN"/>
        </w:rPr>
        <w:t>s</w:t>
      </w:r>
      <w:r w:rsidR="00F46ABA">
        <w:rPr>
          <w:rFonts w:eastAsia="SimSun"/>
          <w:lang w:eastAsia="zh-CN"/>
        </w:rPr>
        <w:t xml:space="preserve"> on </w:t>
      </w:r>
      <w:r w:rsidR="00642883">
        <w:rPr>
          <w:rFonts w:eastAsia="SimSun"/>
          <w:lang w:eastAsia="zh-CN"/>
        </w:rPr>
        <w:t>required CRs</w:t>
      </w:r>
      <w:r w:rsidRPr="00CD0E90">
        <w:rPr>
          <w:rFonts w:eastAsia="SimSun" w:hint="eastAsia"/>
          <w:lang w:eastAsia="zh-CN"/>
        </w:rPr>
        <w:t>.</w:t>
      </w:r>
    </w:p>
    <w:p w14:paraId="71314CF3" w14:textId="77777777" w:rsidR="003A55D6" w:rsidRDefault="003A55D6" w:rsidP="003A55D6">
      <w:pPr>
        <w:numPr>
          <w:ilvl w:val="0"/>
          <w:numId w:val="18"/>
        </w:numPr>
        <w:overflowPunct/>
        <w:autoSpaceDE/>
        <w:autoSpaceDN/>
        <w:adjustRightInd/>
        <w:spacing w:after="120"/>
        <w:ind w:left="357" w:hanging="357"/>
        <w:jc w:val="both"/>
        <w:textAlignment w:val="auto"/>
        <w:rPr>
          <w:szCs w:val="22"/>
          <w:lang w:eastAsia="ja-JP"/>
        </w:rPr>
      </w:pPr>
      <w:r>
        <w:rPr>
          <w:szCs w:val="22"/>
          <w:lang w:eastAsia="ja-JP"/>
        </w:rPr>
        <w:t>3GPP RAN4 #106 (Feb. 2023)</w:t>
      </w:r>
    </w:p>
    <w:p w14:paraId="47C54F47" w14:textId="1444F0D4" w:rsidR="003A55D6" w:rsidRPr="006F3438" w:rsidRDefault="004A5948" w:rsidP="003A55D6">
      <w:pPr>
        <w:numPr>
          <w:ilvl w:val="0"/>
          <w:numId w:val="19"/>
        </w:numPr>
        <w:overflowPunct/>
        <w:autoSpaceDE/>
        <w:autoSpaceDN/>
        <w:adjustRightInd/>
        <w:spacing w:after="120"/>
        <w:ind w:left="681" w:hanging="397"/>
        <w:jc w:val="both"/>
        <w:textAlignment w:val="auto"/>
        <w:rPr>
          <w:rFonts w:eastAsia="SimSun"/>
          <w:lang w:eastAsia="zh-CN"/>
        </w:rPr>
      </w:pPr>
      <w:bookmarkStart w:id="4" w:name="OLE_LINK60"/>
      <w:r>
        <w:rPr>
          <w:rFonts w:eastAsia="SimSun"/>
          <w:lang w:eastAsia="zh-CN"/>
        </w:rPr>
        <w:t>Discuss proposals</w:t>
      </w:r>
      <w:r w:rsidR="00BD625F">
        <w:rPr>
          <w:rFonts w:eastAsia="SimSun"/>
          <w:lang w:eastAsia="zh-CN"/>
        </w:rPr>
        <w:t xml:space="preserve"> for </w:t>
      </w:r>
      <w:r>
        <w:rPr>
          <w:rFonts w:eastAsia="SimSun"/>
          <w:lang w:eastAsia="zh-CN"/>
        </w:rPr>
        <w:t>CRs to TR/TSs</w:t>
      </w:r>
      <w:r w:rsidR="003A55D6">
        <w:rPr>
          <w:rFonts w:eastAsia="SimSun" w:hint="eastAsia"/>
          <w:lang w:eastAsia="zh-CN"/>
        </w:rPr>
        <w:t>.</w:t>
      </w:r>
    </w:p>
    <w:bookmarkEnd w:id="4"/>
    <w:p w14:paraId="4A607864" w14:textId="38ACEFB3" w:rsidR="004863EE" w:rsidRDefault="004863EE" w:rsidP="004863EE">
      <w:pPr>
        <w:numPr>
          <w:ilvl w:val="0"/>
          <w:numId w:val="18"/>
        </w:numPr>
        <w:overflowPunct/>
        <w:autoSpaceDE/>
        <w:autoSpaceDN/>
        <w:adjustRightInd/>
        <w:spacing w:after="120"/>
        <w:ind w:left="357" w:hanging="357"/>
        <w:jc w:val="both"/>
        <w:textAlignment w:val="auto"/>
        <w:rPr>
          <w:szCs w:val="22"/>
          <w:lang w:eastAsia="ja-JP"/>
        </w:rPr>
      </w:pPr>
      <w:r>
        <w:rPr>
          <w:szCs w:val="22"/>
          <w:lang w:eastAsia="ja-JP"/>
        </w:rPr>
        <w:t>3GPP RAN4 #106</w:t>
      </w:r>
      <w:r w:rsidR="00C5344A">
        <w:rPr>
          <w:szCs w:val="22"/>
          <w:lang w:eastAsia="ja-JP"/>
        </w:rPr>
        <w:t>-bis-e</w:t>
      </w:r>
      <w:r>
        <w:rPr>
          <w:szCs w:val="22"/>
          <w:lang w:eastAsia="ja-JP"/>
        </w:rPr>
        <w:t xml:space="preserve"> (</w:t>
      </w:r>
      <w:r w:rsidR="00C5344A">
        <w:rPr>
          <w:szCs w:val="22"/>
          <w:lang w:eastAsia="ja-JP"/>
        </w:rPr>
        <w:t>April</w:t>
      </w:r>
      <w:r>
        <w:rPr>
          <w:szCs w:val="22"/>
          <w:lang w:eastAsia="ja-JP"/>
        </w:rPr>
        <w:t xml:space="preserve"> 2023)</w:t>
      </w:r>
    </w:p>
    <w:p w14:paraId="1770236D" w14:textId="38BB7A03" w:rsidR="003A55D6" w:rsidRPr="004A5948" w:rsidRDefault="004863EE" w:rsidP="004A5948">
      <w:pPr>
        <w:numPr>
          <w:ilvl w:val="0"/>
          <w:numId w:val="19"/>
        </w:numPr>
        <w:overflowPunct/>
        <w:autoSpaceDE/>
        <w:autoSpaceDN/>
        <w:adjustRightInd/>
        <w:spacing w:after="120"/>
        <w:ind w:left="681" w:hanging="397"/>
        <w:jc w:val="both"/>
        <w:textAlignment w:val="auto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Further </w:t>
      </w:r>
      <w:r w:rsidR="004A5948">
        <w:rPr>
          <w:rFonts w:eastAsia="SimSun"/>
          <w:lang w:eastAsia="zh-CN"/>
        </w:rPr>
        <w:t>discuss proposals for CRs to TR/TSs</w:t>
      </w:r>
      <w:r w:rsidR="003A55D6">
        <w:rPr>
          <w:rFonts w:eastAsia="SimSun" w:hint="eastAsia"/>
          <w:lang w:eastAsia="zh-CN"/>
        </w:rPr>
        <w:t>.</w:t>
      </w:r>
    </w:p>
    <w:p w14:paraId="5D74852F" w14:textId="409446D0" w:rsidR="00C5344A" w:rsidRDefault="00C5344A" w:rsidP="00C5344A">
      <w:pPr>
        <w:numPr>
          <w:ilvl w:val="0"/>
          <w:numId w:val="18"/>
        </w:numPr>
        <w:overflowPunct/>
        <w:autoSpaceDE/>
        <w:autoSpaceDN/>
        <w:adjustRightInd/>
        <w:spacing w:after="120"/>
        <w:ind w:left="357" w:hanging="357"/>
        <w:jc w:val="both"/>
        <w:textAlignment w:val="auto"/>
        <w:rPr>
          <w:szCs w:val="22"/>
          <w:lang w:eastAsia="ja-JP"/>
        </w:rPr>
      </w:pPr>
      <w:r>
        <w:rPr>
          <w:szCs w:val="22"/>
          <w:lang w:eastAsia="ja-JP"/>
        </w:rPr>
        <w:t>3GPP RAN4 #107 (May 2023)</w:t>
      </w:r>
    </w:p>
    <w:p w14:paraId="0ADD366B" w14:textId="0F19109D" w:rsidR="00C5344A" w:rsidRPr="006F3438" w:rsidRDefault="004A5948" w:rsidP="00C5344A">
      <w:pPr>
        <w:numPr>
          <w:ilvl w:val="0"/>
          <w:numId w:val="19"/>
        </w:numPr>
        <w:overflowPunct/>
        <w:autoSpaceDE/>
        <w:autoSpaceDN/>
        <w:adjustRightInd/>
        <w:spacing w:after="120"/>
        <w:ind w:left="681" w:hanging="397"/>
        <w:jc w:val="both"/>
        <w:textAlignment w:val="auto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Further </w:t>
      </w:r>
      <w:r>
        <w:rPr>
          <w:rFonts w:eastAsia="SimSun"/>
          <w:lang w:eastAsia="zh-CN"/>
        </w:rPr>
        <w:t>discuss proposals for CRs to TR/TSs</w:t>
      </w:r>
      <w:r w:rsidR="00C5344A">
        <w:rPr>
          <w:rFonts w:eastAsia="SimSun" w:hint="eastAsia"/>
          <w:lang w:eastAsia="zh-CN"/>
        </w:rPr>
        <w:t>.</w:t>
      </w:r>
    </w:p>
    <w:p w14:paraId="215D528A" w14:textId="4AA84B5D" w:rsidR="00807AA3" w:rsidRDefault="00807AA3" w:rsidP="00807AA3">
      <w:pPr>
        <w:numPr>
          <w:ilvl w:val="0"/>
          <w:numId w:val="18"/>
        </w:numPr>
        <w:overflowPunct/>
        <w:autoSpaceDE/>
        <w:autoSpaceDN/>
        <w:adjustRightInd/>
        <w:spacing w:after="120"/>
        <w:ind w:left="357" w:hanging="357"/>
        <w:jc w:val="both"/>
        <w:textAlignment w:val="auto"/>
        <w:rPr>
          <w:szCs w:val="22"/>
          <w:lang w:eastAsia="ja-JP"/>
        </w:rPr>
      </w:pPr>
      <w:r>
        <w:rPr>
          <w:szCs w:val="22"/>
          <w:lang w:eastAsia="ja-JP"/>
        </w:rPr>
        <w:t>3GPP RAN4 #108 (Aug. 2023)</w:t>
      </w:r>
    </w:p>
    <w:p w14:paraId="143442D7" w14:textId="60B66EB3" w:rsidR="00807AA3" w:rsidRPr="006F3438" w:rsidRDefault="00960197" w:rsidP="00807AA3">
      <w:pPr>
        <w:numPr>
          <w:ilvl w:val="0"/>
          <w:numId w:val="19"/>
        </w:numPr>
        <w:overflowPunct/>
        <w:autoSpaceDE/>
        <w:autoSpaceDN/>
        <w:adjustRightInd/>
        <w:spacing w:after="120"/>
        <w:ind w:left="681" w:hanging="397"/>
        <w:jc w:val="both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 xml:space="preserve">Agree on table drafts </w:t>
      </w:r>
      <w:r w:rsidR="00807AA3">
        <w:rPr>
          <w:rFonts w:eastAsia="SimSun"/>
          <w:lang w:eastAsia="zh-CN"/>
        </w:rPr>
        <w:t>for CRs to TR/TSs</w:t>
      </w:r>
      <w:r w:rsidR="00807AA3">
        <w:rPr>
          <w:rFonts w:eastAsia="SimSun" w:hint="eastAsia"/>
          <w:lang w:eastAsia="zh-CN"/>
        </w:rPr>
        <w:t>.</w:t>
      </w:r>
    </w:p>
    <w:p w14:paraId="440BCEC2" w14:textId="764DED3F" w:rsidR="003A55D6" w:rsidRDefault="003A55D6" w:rsidP="003A55D6">
      <w:pPr>
        <w:numPr>
          <w:ilvl w:val="0"/>
          <w:numId w:val="18"/>
        </w:numPr>
        <w:overflowPunct/>
        <w:autoSpaceDE/>
        <w:autoSpaceDN/>
        <w:adjustRightInd/>
        <w:spacing w:after="120"/>
        <w:ind w:left="357" w:hanging="357"/>
        <w:jc w:val="both"/>
        <w:textAlignment w:val="auto"/>
        <w:rPr>
          <w:szCs w:val="22"/>
          <w:lang w:eastAsia="ja-JP"/>
        </w:rPr>
      </w:pPr>
      <w:r>
        <w:rPr>
          <w:szCs w:val="22"/>
          <w:lang w:eastAsia="ja-JP"/>
        </w:rPr>
        <w:t>3GPP RAN4 #108</w:t>
      </w:r>
      <w:r w:rsidR="00807AA3">
        <w:rPr>
          <w:szCs w:val="22"/>
          <w:lang w:eastAsia="ja-JP"/>
        </w:rPr>
        <w:t>-bis-e</w:t>
      </w:r>
      <w:r>
        <w:rPr>
          <w:szCs w:val="22"/>
          <w:lang w:eastAsia="ja-JP"/>
        </w:rPr>
        <w:t xml:space="preserve"> (</w:t>
      </w:r>
      <w:r w:rsidR="00807AA3">
        <w:rPr>
          <w:szCs w:val="22"/>
          <w:lang w:eastAsia="ja-JP"/>
        </w:rPr>
        <w:t>Nov</w:t>
      </w:r>
      <w:r>
        <w:rPr>
          <w:szCs w:val="22"/>
          <w:lang w:eastAsia="ja-JP"/>
        </w:rPr>
        <w:t>. 2023)</w:t>
      </w:r>
    </w:p>
    <w:p w14:paraId="128D3BB7" w14:textId="05EFA87E" w:rsidR="003A55D6" w:rsidRDefault="004A5948" w:rsidP="003A55D6">
      <w:pPr>
        <w:numPr>
          <w:ilvl w:val="0"/>
          <w:numId w:val="19"/>
        </w:numPr>
        <w:overflowPunct/>
        <w:autoSpaceDE/>
        <w:autoSpaceDN/>
        <w:adjustRightInd/>
        <w:spacing w:after="120"/>
        <w:ind w:left="681" w:hanging="397"/>
        <w:jc w:val="both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Finalize CRs to TR/TSs</w:t>
      </w:r>
      <w:r w:rsidR="003A55D6">
        <w:rPr>
          <w:rFonts w:eastAsia="SimSun" w:hint="eastAsia"/>
          <w:lang w:eastAsia="zh-CN"/>
        </w:rPr>
        <w:t>.</w:t>
      </w:r>
    </w:p>
    <w:p w14:paraId="4B1362C5" w14:textId="21BD10A7" w:rsidR="00642883" w:rsidRPr="005737ED" w:rsidRDefault="00642883" w:rsidP="003A55D6">
      <w:pPr>
        <w:numPr>
          <w:ilvl w:val="0"/>
          <w:numId w:val="19"/>
        </w:numPr>
        <w:overflowPunct/>
        <w:autoSpaceDE/>
        <w:autoSpaceDN/>
        <w:adjustRightInd/>
        <w:spacing w:after="120"/>
        <w:ind w:left="681" w:hanging="397"/>
        <w:jc w:val="both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Submit to RAN</w:t>
      </w:r>
      <w:r w:rsidR="00312E95">
        <w:rPr>
          <w:rFonts w:eastAsia="SimSun"/>
          <w:lang w:eastAsia="zh-CN"/>
        </w:rPr>
        <w:t>#10</w:t>
      </w:r>
      <w:r w:rsidR="00983B82">
        <w:rPr>
          <w:rFonts w:eastAsia="SimSun"/>
          <w:lang w:eastAsia="zh-CN"/>
        </w:rPr>
        <w:t>2</w:t>
      </w:r>
      <w:r w:rsidR="00EE1334">
        <w:rPr>
          <w:rFonts w:eastAsia="SimSun"/>
          <w:lang w:eastAsia="zh-CN"/>
        </w:rPr>
        <w:t xml:space="preserve"> (Dec. 2023?)</w:t>
      </w:r>
    </w:p>
    <w:p w14:paraId="340058C3" w14:textId="1669DC2D" w:rsidR="00F1580A" w:rsidRDefault="00F1580A" w:rsidP="00290FCD">
      <w:pPr>
        <w:spacing w:after="0"/>
        <w:rPr>
          <w:lang w:eastAsia="fi-FI"/>
        </w:rPr>
      </w:pPr>
    </w:p>
    <w:p w14:paraId="763078A5" w14:textId="77777777" w:rsidR="002C7115" w:rsidRDefault="002C7115" w:rsidP="00290FCD">
      <w:pPr>
        <w:spacing w:after="0"/>
        <w:rPr>
          <w:lang w:val="en-US" w:eastAsia="fi-FI"/>
        </w:rPr>
      </w:pPr>
    </w:p>
    <w:p w14:paraId="4AFF488E" w14:textId="2AB01A0B" w:rsidR="000E70B7" w:rsidRPr="00D64FA5" w:rsidRDefault="000E70B7" w:rsidP="000E70B7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</w:r>
      <w:r w:rsidRPr="00D64FA5">
        <w:rPr>
          <w:lang w:val="en-US"/>
        </w:rPr>
        <w:t>Conclusion</w:t>
      </w:r>
    </w:p>
    <w:p w14:paraId="3E8F4BAC" w14:textId="136EF33E" w:rsidR="000E70B7" w:rsidRDefault="000E70B7" w:rsidP="000E70B7">
      <w:pPr>
        <w:rPr>
          <w:lang w:eastAsia="ja-JP"/>
        </w:rPr>
      </w:pPr>
      <w:r>
        <w:rPr>
          <w:rFonts w:hint="eastAsia"/>
          <w:lang w:eastAsia="ja-JP"/>
        </w:rPr>
        <w:t xml:space="preserve">For </w:t>
      </w:r>
      <w:r>
        <w:rPr>
          <w:lang w:eastAsia="ja-JP"/>
        </w:rPr>
        <w:t xml:space="preserve">the </w:t>
      </w:r>
      <w:r w:rsidRPr="008D5C39">
        <w:rPr>
          <w:rFonts w:hint="eastAsia"/>
        </w:rPr>
        <w:t>work</w:t>
      </w:r>
      <w:r>
        <w:t xml:space="preserve"> </w:t>
      </w:r>
      <w:r w:rsidRPr="008D5C39">
        <w:rPr>
          <w:rFonts w:hint="eastAsia"/>
        </w:rPr>
        <w:t>plan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of </w:t>
      </w:r>
      <w:proofErr w:type="gramStart"/>
      <w:r w:rsidR="003F0662" w:rsidRPr="003F0662">
        <w:t>High Power UE</w:t>
      </w:r>
      <w:proofErr w:type="gramEnd"/>
      <w:r w:rsidR="003F0662" w:rsidRPr="003F0662">
        <w:t xml:space="preserve"> support for NR bands n100 and n101 for Rail Mobile Radio (RMR) in Europe</w:t>
      </w:r>
      <w:r>
        <w:rPr>
          <w:rFonts w:hint="eastAsia"/>
          <w:lang w:eastAsia="ja-JP"/>
        </w:rPr>
        <w:t>, w</w:t>
      </w:r>
      <w:r>
        <w:t xml:space="preserve">e propose </w:t>
      </w:r>
      <w:r>
        <w:rPr>
          <w:rFonts w:hint="eastAsia"/>
          <w:lang w:eastAsia="ja-JP"/>
        </w:rPr>
        <w:t>the following</w:t>
      </w:r>
      <w:r>
        <w:t>.</w:t>
      </w:r>
    </w:p>
    <w:p w14:paraId="1A56E864" w14:textId="03C50D03" w:rsidR="000E70B7" w:rsidRPr="00213734" w:rsidRDefault="000E70B7" w:rsidP="000E70B7">
      <w:pPr>
        <w:jc w:val="both"/>
        <w:rPr>
          <w:lang w:val="en-US" w:eastAsia="ja-JP"/>
        </w:rPr>
      </w:pPr>
      <w:r w:rsidRPr="00F50874">
        <w:rPr>
          <w:b/>
          <w:i/>
        </w:rPr>
        <w:t>Proposa</w:t>
      </w:r>
      <w:r w:rsidRPr="00F50874">
        <w:rPr>
          <w:rFonts w:hint="eastAsia"/>
          <w:b/>
          <w:i/>
          <w:lang w:eastAsia="ja-JP"/>
        </w:rPr>
        <w:t>l</w:t>
      </w:r>
      <w:r w:rsidRPr="00F50874">
        <w:rPr>
          <w:b/>
          <w:i/>
        </w:rPr>
        <w:t xml:space="preserve">: The work plan </w:t>
      </w:r>
      <w:r w:rsidR="007B799B">
        <w:rPr>
          <w:b/>
          <w:i/>
          <w:lang w:eastAsia="ja-JP"/>
        </w:rPr>
        <w:t>is</w:t>
      </w:r>
      <w:r w:rsidRPr="00F50874">
        <w:rPr>
          <w:b/>
          <w:i/>
        </w:rPr>
        <w:t xml:space="preserve"> agreed.</w:t>
      </w:r>
    </w:p>
    <w:p w14:paraId="4048F831" w14:textId="7F71992D" w:rsidR="00A03108" w:rsidRPr="0042663F" w:rsidRDefault="00A03108" w:rsidP="00A03108">
      <w:pPr>
        <w:pStyle w:val="Heading1"/>
        <w:jc w:val="both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</w:r>
      <w:r w:rsidRPr="0042663F">
        <w:rPr>
          <w:lang w:val="en-US"/>
        </w:rPr>
        <w:t>Reference</w:t>
      </w:r>
    </w:p>
    <w:p w14:paraId="51C7C2E1" w14:textId="5AE260C8" w:rsidR="00A03108" w:rsidRDefault="00A03108" w:rsidP="00A26FB9">
      <w:pPr>
        <w:rPr>
          <w:rFonts w:eastAsia="SimSun"/>
          <w:sz w:val="18"/>
          <w:szCs w:val="18"/>
          <w:lang w:val="en-US" w:eastAsia="zh-CN"/>
        </w:rPr>
      </w:pPr>
      <w:r>
        <w:rPr>
          <w:rFonts w:eastAsia="SimSun"/>
          <w:sz w:val="18"/>
          <w:szCs w:val="18"/>
          <w:lang w:val="en-US" w:eastAsia="zh-CN"/>
        </w:rPr>
        <w:t>[</w:t>
      </w:r>
      <w:r w:rsidR="003A0C67">
        <w:rPr>
          <w:rFonts w:eastAsia="SimSun"/>
          <w:sz w:val="18"/>
          <w:szCs w:val="18"/>
          <w:lang w:val="en-US" w:eastAsia="zh-CN"/>
        </w:rPr>
        <w:t>1</w:t>
      </w:r>
      <w:r>
        <w:rPr>
          <w:rFonts w:eastAsia="SimSun"/>
          <w:sz w:val="18"/>
          <w:szCs w:val="18"/>
          <w:lang w:val="en-US" w:eastAsia="zh-CN"/>
        </w:rPr>
        <w:t>]</w:t>
      </w:r>
      <w:r w:rsidR="003A0C67" w:rsidRPr="003A0C67">
        <w:t xml:space="preserve"> </w:t>
      </w:r>
      <w:r w:rsidR="003A0C67" w:rsidRPr="003A0C67">
        <w:rPr>
          <w:rFonts w:eastAsia="SimSun"/>
          <w:sz w:val="18"/>
          <w:szCs w:val="18"/>
          <w:lang w:val="en-US" w:eastAsia="zh-CN"/>
        </w:rPr>
        <w:t>RP-221878</w:t>
      </w:r>
      <w:r>
        <w:rPr>
          <w:rFonts w:eastAsia="SimSun"/>
          <w:sz w:val="18"/>
          <w:szCs w:val="18"/>
          <w:lang w:val="en-US" w:eastAsia="zh-CN"/>
        </w:rPr>
        <w:t xml:space="preserve">, </w:t>
      </w:r>
      <w:r w:rsidR="00A26FB9">
        <w:rPr>
          <w:rFonts w:eastAsia="SimSun"/>
          <w:sz w:val="18"/>
          <w:szCs w:val="18"/>
          <w:lang w:val="en-US" w:eastAsia="zh-CN"/>
        </w:rPr>
        <w:t xml:space="preserve">WID codes </w:t>
      </w:r>
      <w:r w:rsidR="00A26FB9" w:rsidRPr="00A26FB9">
        <w:rPr>
          <w:rFonts w:eastAsia="SimSun"/>
          <w:sz w:val="18"/>
          <w:szCs w:val="18"/>
          <w:lang w:val="en-US" w:eastAsia="zh-CN"/>
        </w:rPr>
        <w:t>961013</w:t>
      </w:r>
      <w:r w:rsidR="00A26FB9">
        <w:rPr>
          <w:rFonts w:eastAsia="SimSun"/>
          <w:sz w:val="18"/>
          <w:szCs w:val="18"/>
          <w:lang w:val="en-US" w:eastAsia="zh-CN"/>
        </w:rPr>
        <w:t xml:space="preserve"> and </w:t>
      </w:r>
      <w:r w:rsidR="00A26FB9" w:rsidRPr="00A26FB9">
        <w:rPr>
          <w:rFonts w:eastAsia="SimSun"/>
          <w:sz w:val="18"/>
          <w:szCs w:val="18"/>
          <w:lang w:val="en-US" w:eastAsia="zh-CN"/>
        </w:rPr>
        <w:t>961113</w:t>
      </w:r>
      <w:r w:rsidR="00A26FB9">
        <w:rPr>
          <w:rFonts w:eastAsia="SimSun"/>
          <w:sz w:val="18"/>
          <w:szCs w:val="18"/>
          <w:lang w:val="en-US" w:eastAsia="zh-CN"/>
        </w:rPr>
        <w:t xml:space="preserve">: </w:t>
      </w:r>
      <w:r w:rsidR="00446E01" w:rsidRPr="00446E01">
        <w:rPr>
          <w:rFonts w:eastAsia="SimSun"/>
          <w:sz w:val="18"/>
          <w:szCs w:val="18"/>
          <w:lang w:val="en-US" w:eastAsia="zh-CN"/>
        </w:rPr>
        <w:t>CAB-radio - High Power UE support for band n100 and n101 for Rail Mobile Radio (RMR) in Europe</w:t>
      </w:r>
      <w:r w:rsidR="00AA7A0F">
        <w:rPr>
          <w:rFonts w:eastAsia="SimSun"/>
          <w:sz w:val="18"/>
          <w:szCs w:val="18"/>
          <w:lang w:val="en-US" w:eastAsia="zh-CN"/>
        </w:rPr>
        <w:t xml:space="preserve"> (</w:t>
      </w:r>
      <w:r w:rsidR="00AA7A0F" w:rsidRPr="00AA7A0F">
        <w:rPr>
          <w:rFonts w:eastAsia="SimSun"/>
          <w:sz w:val="18"/>
          <w:szCs w:val="18"/>
          <w:lang w:val="en-US" w:eastAsia="zh-CN"/>
        </w:rPr>
        <w:t>NR_RAIL_HPUE_n100_n101</w:t>
      </w:r>
      <w:r w:rsidR="00AA7A0F">
        <w:rPr>
          <w:rFonts w:eastAsia="SimSun"/>
          <w:sz w:val="18"/>
          <w:szCs w:val="18"/>
          <w:lang w:val="en-US" w:eastAsia="zh-CN"/>
        </w:rPr>
        <w:t>)</w:t>
      </w:r>
    </w:p>
    <w:p w14:paraId="1C2C081F" w14:textId="77777777" w:rsidR="00F1580A" w:rsidRPr="000E70B7" w:rsidRDefault="00F1580A" w:rsidP="00290FCD">
      <w:pPr>
        <w:spacing w:after="0"/>
        <w:rPr>
          <w:lang w:val="en-US"/>
        </w:rPr>
      </w:pPr>
    </w:p>
    <w:sectPr w:rsidR="00F1580A" w:rsidRPr="000E70B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EA8A9" w14:textId="77777777" w:rsidR="000A4707" w:rsidRDefault="000A4707">
      <w:pPr>
        <w:spacing w:after="0"/>
      </w:pPr>
      <w:r>
        <w:separator/>
      </w:r>
    </w:p>
  </w:endnote>
  <w:endnote w:type="continuationSeparator" w:id="0">
    <w:p w14:paraId="35FDC7D2" w14:textId="77777777" w:rsidR="000A4707" w:rsidRDefault="000A47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8FB0E" w14:textId="77777777" w:rsidR="000A4707" w:rsidRDefault="000A4707">
      <w:pPr>
        <w:spacing w:after="0"/>
      </w:pPr>
      <w:r>
        <w:separator/>
      </w:r>
    </w:p>
  </w:footnote>
  <w:footnote w:type="continuationSeparator" w:id="0">
    <w:p w14:paraId="16F492EB" w14:textId="77777777" w:rsidR="000A4707" w:rsidRDefault="000A47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738B4"/>
    <w:multiLevelType w:val="hybridMultilevel"/>
    <w:tmpl w:val="34808C28"/>
    <w:lvl w:ilvl="0" w:tplc="04090003">
      <w:start w:val="1"/>
      <w:numFmt w:val="bullet"/>
      <w:lvlText w:val="o"/>
      <w:lvlJc w:val="left"/>
      <w:pPr>
        <w:ind w:left="8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16AC01C8"/>
    <w:multiLevelType w:val="hybridMultilevel"/>
    <w:tmpl w:val="FAE0287A"/>
    <w:lvl w:ilvl="0" w:tplc="04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4" w15:restartNumberingAfterBreak="0">
    <w:nsid w:val="18023354"/>
    <w:multiLevelType w:val="hybridMultilevel"/>
    <w:tmpl w:val="2FC04E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12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C651121"/>
    <w:multiLevelType w:val="hybridMultilevel"/>
    <w:tmpl w:val="9150547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8214881">
    <w:abstractNumId w:val="10"/>
  </w:num>
  <w:num w:numId="2" w16cid:durableId="1620406591">
    <w:abstractNumId w:val="18"/>
  </w:num>
  <w:num w:numId="3" w16cid:durableId="2023119068">
    <w:abstractNumId w:val="16"/>
  </w:num>
  <w:num w:numId="4" w16cid:durableId="858472266">
    <w:abstractNumId w:val="14"/>
  </w:num>
  <w:num w:numId="5" w16cid:durableId="1112439727">
    <w:abstractNumId w:val="8"/>
  </w:num>
  <w:num w:numId="6" w16cid:durableId="182204953">
    <w:abstractNumId w:val="12"/>
  </w:num>
  <w:num w:numId="7" w16cid:durableId="1563325996">
    <w:abstractNumId w:val="6"/>
  </w:num>
  <w:num w:numId="8" w16cid:durableId="574777917">
    <w:abstractNumId w:val="0"/>
  </w:num>
  <w:num w:numId="9" w16cid:durableId="155608826">
    <w:abstractNumId w:val="1"/>
  </w:num>
  <w:num w:numId="10" w16cid:durableId="1164279435">
    <w:abstractNumId w:val="9"/>
  </w:num>
  <w:num w:numId="11" w16cid:durableId="12869597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55028146">
    <w:abstractNumId w:val="19"/>
  </w:num>
  <w:num w:numId="13" w16cid:durableId="1303581799">
    <w:abstractNumId w:val="5"/>
  </w:num>
  <w:num w:numId="14" w16cid:durableId="1951007189">
    <w:abstractNumId w:val="13"/>
  </w:num>
  <w:num w:numId="15" w16cid:durableId="992952512">
    <w:abstractNumId w:val="17"/>
  </w:num>
  <w:num w:numId="16" w16cid:durableId="1241595602">
    <w:abstractNumId w:val="20"/>
  </w:num>
  <w:num w:numId="17" w16cid:durableId="59182694">
    <w:abstractNumId w:val="7"/>
  </w:num>
  <w:num w:numId="18" w16cid:durableId="1255095316">
    <w:abstractNumId w:val="3"/>
  </w:num>
  <w:num w:numId="19" w16cid:durableId="1930042273">
    <w:abstractNumId w:val="2"/>
  </w:num>
  <w:num w:numId="20" w16cid:durableId="1094935188">
    <w:abstractNumId w:val="15"/>
  </w:num>
  <w:num w:numId="21" w16cid:durableId="11614712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83D4C"/>
    <w:rsid w:val="00097E6A"/>
    <w:rsid w:val="000A3A69"/>
    <w:rsid w:val="000A4707"/>
    <w:rsid w:val="000B355B"/>
    <w:rsid w:val="000D64DA"/>
    <w:rsid w:val="000E70B7"/>
    <w:rsid w:val="000F6242"/>
    <w:rsid w:val="00125E41"/>
    <w:rsid w:val="00130FC6"/>
    <w:rsid w:val="00145F43"/>
    <w:rsid w:val="00184661"/>
    <w:rsid w:val="00185A66"/>
    <w:rsid w:val="00191E56"/>
    <w:rsid w:val="001C0474"/>
    <w:rsid w:val="001E1D88"/>
    <w:rsid w:val="001E4A46"/>
    <w:rsid w:val="002119C5"/>
    <w:rsid w:val="002240E9"/>
    <w:rsid w:val="002256B7"/>
    <w:rsid w:val="00237218"/>
    <w:rsid w:val="00245706"/>
    <w:rsid w:val="0024603F"/>
    <w:rsid w:val="0026000D"/>
    <w:rsid w:val="00282820"/>
    <w:rsid w:val="00283DE9"/>
    <w:rsid w:val="00290FCD"/>
    <w:rsid w:val="002C7115"/>
    <w:rsid w:val="002D0A30"/>
    <w:rsid w:val="002F1940"/>
    <w:rsid w:val="002F2223"/>
    <w:rsid w:val="00303491"/>
    <w:rsid w:val="00307793"/>
    <w:rsid w:val="00312E95"/>
    <w:rsid w:val="00316AA0"/>
    <w:rsid w:val="00322F82"/>
    <w:rsid w:val="00330EDF"/>
    <w:rsid w:val="003343D2"/>
    <w:rsid w:val="00335D84"/>
    <w:rsid w:val="00335F01"/>
    <w:rsid w:val="00341F51"/>
    <w:rsid w:val="00345878"/>
    <w:rsid w:val="00355888"/>
    <w:rsid w:val="0037048D"/>
    <w:rsid w:val="0037077B"/>
    <w:rsid w:val="00371E8B"/>
    <w:rsid w:val="003825AC"/>
    <w:rsid w:val="00383545"/>
    <w:rsid w:val="003A0C67"/>
    <w:rsid w:val="003A55D6"/>
    <w:rsid w:val="003C02B7"/>
    <w:rsid w:val="003D0F0B"/>
    <w:rsid w:val="003F0662"/>
    <w:rsid w:val="00404567"/>
    <w:rsid w:val="00433500"/>
    <w:rsid w:val="00433F71"/>
    <w:rsid w:val="00440D43"/>
    <w:rsid w:val="00446E01"/>
    <w:rsid w:val="00470A62"/>
    <w:rsid w:val="004863EE"/>
    <w:rsid w:val="004866C4"/>
    <w:rsid w:val="004976F8"/>
    <w:rsid w:val="004A5948"/>
    <w:rsid w:val="004C5916"/>
    <w:rsid w:val="004C72E5"/>
    <w:rsid w:val="004D28B1"/>
    <w:rsid w:val="004E3939"/>
    <w:rsid w:val="00516F11"/>
    <w:rsid w:val="00517208"/>
    <w:rsid w:val="00522788"/>
    <w:rsid w:val="005577FD"/>
    <w:rsid w:val="00576215"/>
    <w:rsid w:val="0058293D"/>
    <w:rsid w:val="00583F00"/>
    <w:rsid w:val="005B22E2"/>
    <w:rsid w:val="005B5B24"/>
    <w:rsid w:val="005C1F2D"/>
    <w:rsid w:val="005D6AF1"/>
    <w:rsid w:val="005E40F6"/>
    <w:rsid w:val="005F5F41"/>
    <w:rsid w:val="00603206"/>
    <w:rsid w:val="006115FB"/>
    <w:rsid w:val="006162E0"/>
    <w:rsid w:val="00620265"/>
    <w:rsid w:val="00626E4F"/>
    <w:rsid w:val="00642883"/>
    <w:rsid w:val="00680249"/>
    <w:rsid w:val="00687B49"/>
    <w:rsid w:val="00690824"/>
    <w:rsid w:val="00692082"/>
    <w:rsid w:val="006A1870"/>
    <w:rsid w:val="006A1BAD"/>
    <w:rsid w:val="006A54D5"/>
    <w:rsid w:val="006B75A6"/>
    <w:rsid w:val="006D65DC"/>
    <w:rsid w:val="007120E6"/>
    <w:rsid w:val="00720314"/>
    <w:rsid w:val="00726F38"/>
    <w:rsid w:val="007329B2"/>
    <w:rsid w:val="00760D8D"/>
    <w:rsid w:val="00763CC3"/>
    <w:rsid w:val="00772612"/>
    <w:rsid w:val="007737A5"/>
    <w:rsid w:val="00773E5B"/>
    <w:rsid w:val="00775EC5"/>
    <w:rsid w:val="007850E1"/>
    <w:rsid w:val="007860D5"/>
    <w:rsid w:val="007910A7"/>
    <w:rsid w:val="007A7019"/>
    <w:rsid w:val="007B2FB8"/>
    <w:rsid w:val="007B799B"/>
    <w:rsid w:val="007D3F86"/>
    <w:rsid w:val="007F4F92"/>
    <w:rsid w:val="007F7BE9"/>
    <w:rsid w:val="00807AA3"/>
    <w:rsid w:val="00820A9C"/>
    <w:rsid w:val="00821D70"/>
    <w:rsid w:val="00832014"/>
    <w:rsid w:val="0083385F"/>
    <w:rsid w:val="00835EDD"/>
    <w:rsid w:val="00843D1E"/>
    <w:rsid w:val="00851E94"/>
    <w:rsid w:val="00852245"/>
    <w:rsid w:val="008659DB"/>
    <w:rsid w:val="008830CA"/>
    <w:rsid w:val="008A1851"/>
    <w:rsid w:val="008C1A8F"/>
    <w:rsid w:val="008D518F"/>
    <w:rsid w:val="008D772F"/>
    <w:rsid w:val="008E6130"/>
    <w:rsid w:val="00914506"/>
    <w:rsid w:val="00931800"/>
    <w:rsid w:val="00934763"/>
    <w:rsid w:val="00951280"/>
    <w:rsid w:val="00957F6C"/>
    <w:rsid w:val="00960197"/>
    <w:rsid w:val="00970868"/>
    <w:rsid w:val="00975356"/>
    <w:rsid w:val="00981714"/>
    <w:rsid w:val="00983A3A"/>
    <w:rsid w:val="00983B82"/>
    <w:rsid w:val="00990F72"/>
    <w:rsid w:val="0099658A"/>
    <w:rsid w:val="0099764C"/>
    <w:rsid w:val="009D1A1C"/>
    <w:rsid w:val="009D6F3A"/>
    <w:rsid w:val="009E2282"/>
    <w:rsid w:val="009F047D"/>
    <w:rsid w:val="00A03108"/>
    <w:rsid w:val="00A138D6"/>
    <w:rsid w:val="00A26FB9"/>
    <w:rsid w:val="00A74629"/>
    <w:rsid w:val="00A75053"/>
    <w:rsid w:val="00A81D0F"/>
    <w:rsid w:val="00A91D71"/>
    <w:rsid w:val="00AA7654"/>
    <w:rsid w:val="00AA7A0F"/>
    <w:rsid w:val="00AC39E0"/>
    <w:rsid w:val="00AC67A6"/>
    <w:rsid w:val="00AD4E62"/>
    <w:rsid w:val="00AD76AA"/>
    <w:rsid w:val="00AD79A1"/>
    <w:rsid w:val="00B07BF2"/>
    <w:rsid w:val="00B4485B"/>
    <w:rsid w:val="00B45E14"/>
    <w:rsid w:val="00B51583"/>
    <w:rsid w:val="00B56B9A"/>
    <w:rsid w:val="00B66A7B"/>
    <w:rsid w:val="00B83FC7"/>
    <w:rsid w:val="00B87E60"/>
    <w:rsid w:val="00B96C0B"/>
    <w:rsid w:val="00B97333"/>
    <w:rsid w:val="00B97703"/>
    <w:rsid w:val="00BD1D1C"/>
    <w:rsid w:val="00BD625F"/>
    <w:rsid w:val="00BD77C1"/>
    <w:rsid w:val="00BE336A"/>
    <w:rsid w:val="00C03A97"/>
    <w:rsid w:val="00C41008"/>
    <w:rsid w:val="00C441B6"/>
    <w:rsid w:val="00C507A6"/>
    <w:rsid w:val="00C5344A"/>
    <w:rsid w:val="00C57B71"/>
    <w:rsid w:val="00CB71C4"/>
    <w:rsid w:val="00CC07B6"/>
    <w:rsid w:val="00CC4C20"/>
    <w:rsid w:val="00CD0013"/>
    <w:rsid w:val="00CF6087"/>
    <w:rsid w:val="00D27D6D"/>
    <w:rsid w:val="00D4385C"/>
    <w:rsid w:val="00D55F7A"/>
    <w:rsid w:val="00DA08B2"/>
    <w:rsid w:val="00DB1E50"/>
    <w:rsid w:val="00DC6A32"/>
    <w:rsid w:val="00DD37A7"/>
    <w:rsid w:val="00DE1B56"/>
    <w:rsid w:val="00DF22A4"/>
    <w:rsid w:val="00DF68AB"/>
    <w:rsid w:val="00E02020"/>
    <w:rsid w:val="00E117E5"/>
    <w:rsid w:val="00E326AA"/>
    <w:rsid w:val="00E46562"/>
    <w:rsid w:val="00E47BF7"/>
    <w:rsid w:val="00E77B19"/>
    <w:rsid w:val="00E85DBD"/>
    <w:rsid w:val="00EB077C"/>
    <w:rsid w:val="00EB2A17"/>
    <w:rsid w:val="00EE1334"/>
    <w:rsid w:val="00EE2A47"/>
    <w:rsid w:val="00EF3B1E"/>
    <w:rsid w:val="00F14B2D"/>
    <w:rsid w:val="00F14ECC"/>
    <w:rsid w:val="00F1580A"/>
    <w:rsid w:val="00F17B25"/>
    <w:rsid w:val="00F35373"/>
    <w:rsid w:val="00F40395"/>
    <w:rsid w:val="00F41C10"/>
    <w:rsid w:val="00F42B43"/>
    <w:rsid w:val="00F46ABA"/>
    <w:rsid w:val="00F53259"/>
    <w:rsid w:val="00F6297A"/>
    <w:rsid w:val="00F63BF9"/>
    <w:rsid w:val="00F71B30"/>
    <w:rsid w:val="00F72ECA"/>
    <w:rsid w:val="00F74C53"/>
    <w:rsid w:val="00F93BB7"/>
    <w:rsid w:val="00F94048"/>
    <w:rsid w:val="00F96B44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ind w:left="0" w:firstLine="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B1Char">
    <w:name w:val="B1 Char"/>
    <w:link w:val="B1"/>
    <w:rsid w:val="00F1580A"/>
  </w:style>
  <w:style w:type="character" w:customStyle="1" w:styleId="TALCar">
    <w:name w:val="TAL Car"/>
    <w:link w:val="TAL"/>
    <w:locked/>
    <w:rsid w:val="00F46ABA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46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1687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Workplan</dc:title>
  <dc:subject/>
  <dc:creator/>
  <cp:keywords/>
  <dc:description/>
  <cp:lastModifiedBy>Dick Martens</cp:lastModifiedBy>
  <cp:revision>59</cp:revision>
  <cp:lastPrinted>2022-11-07T08:51:00Z</cp:lastPrinted>
  <dcterms:created xsi:type="dcterms:W3CDTF">2022-10-28T12:58:00Z</dcterms:created>
  <dcterms:modified xsi:type="dcterms:W3CDTF">2022-11-07T09:11:00Z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